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DC7640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7E1766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Pr="007E1766" w:rsidRDefault="007E1766" w:rsidP="007E176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bdr w:val="none" w:sz="0" w:space="0" w:color="auto" w:frame="1"/>
          <w:lang w:eastAsia="ru-RU"/>
        </w:rPr>
      </w:pPr>
      <w:r w:rsidRPr="007E1766"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bdr w:val="none" w:sz="0" w:space="0" w:color="auto" w:frame="1"/>
          <w:lang w:eastAsia="ru-RU"/>
        </w:rPr>
        <w:t>Консультация для воспитателей</w:t>
      </w:r>
      <w:r w:rsidRPr="007E1766"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bdr w:val="none" w:sz="0" w:space="0" w:color="auto" w:frame="1"/>
          <w:lang w:eastAsia="ru-RU"/>
        </w:rPr>
        <w:br/>
        <w:t> «Речевые игры в развитии дошкольников»</w:t>
      </w: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DC7640" w:rsidRDefault="00DC7640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DC7640" w:rsidRDefault="00DC7640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DC7640" w:rsidRDefault="00DC7640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DC7640" w:rsidRDefault="00DC7640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7E1766" w:rsidRDefault="007E176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</w:p>
    <w:p w:rsidR="00DC7640" w:rsidRPr="00DC7640" w:rsidRDefault="00DC7640" w:rsidP="00DC7640">
      <w:pPr>
        <w:shd w:val="clear" w:color="auto" w:fill="FFFFFF"/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Кролова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Ф.Д</w:t>
      </w:r>
    </w:p>
    <w:p w:rsidR="00310056" w:rsidRDefault="00310056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</w:pPr>
      <w:r w:rsidRPr="0015001C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eastAsia="ru-RU"/>
        </w:rPr>
        <w:lastRenderedPageBreak/>
        <w:t> «Речевые игры в развитии дошкольников»</w:t>
      </w:r>
    </w:p>
    <w:p w:rsidR="0015001C" w:rsidRPr="0015001C" w:rsidRDefault="0015001C" w:rsidP="00310056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самых главных задач речевого развития – стараться научить детей связно, грамотно и последовательно излагать свои мысли. Учить умению рассказывать о происходящем вокруг используя многообразие речевых средств. Это всё имеет очень</w:t>
      </w:r>
      <w:r w:rsidR="001500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важное </w:t>
      </w:r>
      <w:r w:rsidR="001500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значение</w:t>
      </w:r>
      <w:proofErr w:type="gramEnd"/>
      <w:r w:rsidR="001500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формирования личностных качеств, а в дальнейшем и для успешного обучения в школе, позитивного общения со сверстниками и взрослыми.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 из главных задач педагогов дошкольных учреждений – помочь ребёнку адаптироваться в коллективе; грамотно подавать и закреплять новые знания и умения; расширять активный словарь; развивать связную речь. Все эти задачи можно решить посредством игры, как ведущей деятельности ребёнка в дошкольном учреждении.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Сейчас 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хочу уделить внимание словесным играм, используемым в ходе развития, воспитания и обучения детей дошкольного возраста. Преимущество словесных игр в том, что они не требуют особой подготовки, наглядного материала, оформления; могут проводиться в любые режимные моменты. И помимо развития связной речи учат детей взаимодействовать в коллективе, общаться друг с другом в различных игровых ситуациях.</w:t>
      </w:r>
    </w:p>
    <w:p w:rsidR="00310056" w:rsidRPr="0015001C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Теперь давайте коснёмся методики проведения словесных игр. Можно выделить общие советы: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1.Прежде всего воспитатель должен быть хорошо подготовлен, ознакомлен с целью игры, её ходом, сопровождающим речевым материалом.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2.Перед началом необходимо настроить детей на игровой лад. Возможно использование сюрпризных моментов, считалок, вводных хороводов и пр.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3.Особое внимание нужно уделить объяснению правил данной игры детям.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4.Обязательно поощрять детей по ходу игры. А если в игре есть соревновательный момент, то можно заранее подготовить приятные детям награды.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5.Желательно, чтобы игры были интересны и занимательны, отличались от занятий и дидактических упражнений, соответствовали возрасту.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6.Необходимо отслеживать, чтобы все дети были вовлечены в процесс игры.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7.При использовании одной и той же игры неоднократно, возможно вводить варианты с усложнением задач.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8.Словесные игры могут проводиться в различные моменты педагогического процесса. Их можно использовать как часть занятия, в развлечениях, в свободной деятельности, на прогулке и пр.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 остановимся непосредственно на особенностях проведения словесных игр для каждой возрастной группы.</w:t>
      </w:r>
    </w:p>
    <w:p w:rsidR="0015001C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младших групп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важен непосредственный контакт воспитателя и детей, а также опора на зрительные изображения. Воспитатель является руководителем игры.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Основные игры для этого возраста – это рифмованные </w:t>
      </w:r>
      <w:proofErr w:type="spellStart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Например: 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«Ладушки», «Коза рогатая», «Гуси».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Учим детей слушать, повторять, участвовать в совместной деятельности.</w:t>
      </w:r>
    </w:p>
    <w:p w:rsidR="0015001C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Перед началом игры воспитатель должен познакомить детей с наглядным изображением героев игры. </w:t>
      </w:r>
    </w:p>
    <w:p w:rsidR="0015001C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Например,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это «Коза рогатая», то сначала знакомим детей с изображением козы. В ходе проведения игры желательно, чтобы воспитатель находился на одном уровне с детьми, так называемый эффект «Глаза в глаза». Текст воспитатель должен произносить наизусть. Воспитателю нужно активно использовать мимику, жесты, но только не стоит пугать детей, изображая волка или медведя. Всё должно быть хорошо продумано.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 же в младшем дошкольном возрасте можно использовать такие игры </w:t>
      </w:r>
      <w:r w:rsidR="001500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«Про кого я говорю?», «Назови части целого», «Угадай игрушку», «Играем в прятки с мишкой»,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Угадай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кто позвал». 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 Средний дошкольный возраст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ещё называют возрастом «почемучек». Дети более активно интересуются окружающим миром, более открыты к усвоению новых знаний. В этом возрасте добавляются словесные игры, в которых используются сравнения предметов («Что бывае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широкое, высокое, низкое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«Назови лишнее слово»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описательные признаки («Что подарили Наташе», «Чудесный мешочек»), формирование элементарных обобщений («Что сажают в огороде»</w:t>
      </w:r>
      <w:r w:rsidR="004D2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так же можно использовать договаривание детьми слов, недосказанных воспитателем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и пр.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Учим детей сравнивать предметы, описывать </w:t>
      </w:r>
      <w:proofErr w:type="gramStart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</w:t>
      </w:r>
      <w:proofErr w:type="gramEnd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опираясь на накопленный личный опыт, расширяем активный словарь, развиваем лидерские качества, ответственность.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средней группе воспитатель ещё руководит ходом игры, но уже возможно вовлечение на </w:t>
      </w:r>
      <w:proofErr w:type="gramStart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роль</w:t>
      </w:r>
      <w:proofErr w:type="gramEnd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ведущих в известных играх и самих детей.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</w:t>
      </w: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 детей старшего дошкольного возраста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активно развивается логическое мышление. Детям присуща любознательность, пытливость, наблюдательность, возрастает интерес к познанию нового, интересного. Дошкольникам уже доступны более сложные речевые задачи – самому отгадать загадку, обобщить группы предметов, возможность самостоятельно придумать рассказ или его часть и пр.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Учим детей правильно использовать словесные конструкции, пользоваться накопленным опытом. Обогащаем активный словарь. Развиваем связную речь. Учим взаимодействовать внутри коллектива, правильно распределять роли в ходе игры.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данном возрасте меняется и роль воспитателя. При проведении словесных игр он отходит от роли руководителя, оставляя детям возможность самостоятельно участвовать в проведении игры. Чаще наблюдает, направляет, большее внимание уделяет индивидуальной работе с детьми более замкнутыми, стеснительными.</w:t>
      </w:r>
    </w:p>
    <w:p w:rsidR="0015001C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Словесные игры для старших дошкольни</w:t>
      </w:r>
      <w:r w:rsidR="009213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ков можно условно разделить </w:t>
      </w:r>
    </w:p>
    <w:p w:rsidR="00310056" w:rsidRPr="0015001C" w:rsidRDefault="00921307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 4</w:t>
      </w:r>
      <w:r w:rsidR="00310056"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</w:t>
      </w:r>
      <w:r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310056" w:rsidRPr="0015001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1.Игры, воспитывающие умение выделять главные, существенные признаки предметов, явлений («Магазин», «Угадай-ка», «Что это за игрушка?»</w:t>
      </w:r>
      <w:r w:rsidR="004D2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«Отгадай предмет по названию его частей»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2.Игры, развивающие у детей умение сравнивать, анализировать, выделять алогизмы. («Похож – не похож», Путаница», Придумай небылицу», </w:t>
      </w:r>
      <w:r w:rsidR="001500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Логический поезд»).</w:t>
      </w:r>
    </w:p>
    <w:p w:rsidR="00310056" w:rsidRP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3.Игры, с помощью которых развивается умение обобщать и классифицировать предметы по различным признакам («Кому что нужно», «Вершки-корешки», «4-й лишний», «Кто больше назовёт»)</w:t>
      </w:r>
    </w:p>
    <w:p w:rsidR="00310056" w:rsidRDefault="00310056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4.Игры, развивающие внимание, сообразительность, быстроту мышления, воспитывающие самообладание («Испорченный телефон», Краски», Где мы были, мы </w:t>
      </w:r>
      <w:proofErr w:type="gramStart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proofErr w:type="gramEnd"/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скажем…», «Скажи наоборот», Было – будет»</w:t>
      </w:r>
      <w:r w:rsidR="009213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«Один много»</w:t>
      </w:r>
      <w:r w:rsidRPr="003100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921307" w:rsidRPr="00310056" w:rsidRDefault="00921307" w:rsidP="0031005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речевые игры являются одним из средств формирования словаря детей дошкольного возраста.</w:t>
      </w:r>
    </w:p>
    <w:p w:rsidR="0038398A" w:rsidRPr="00310056" w:rsidRDefault="00DC7640">
      <w:pPr>
        <w:rPr>
          <w:rFonts w:ascii="Times New Roman" w:hAnsi="Times New Roman" w:cs="Times New Roman"/>
          <w:sz w:val="28"/>
          <w:szCs w:val="28"/>
        </w:rPr>
      </w:pPr>
    </w:p>
    <w:sectPr w:rsidR="0038398A" w:rsidRPr="00310056" w:rsidSect="00C1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056"/>
    <w:rsid w:val="0015001C"/>
    <w:rsid w:val="00310056"/>
    <w:rsid w:val="004114C3"/>
    <w:rsid w:val="004437D5"/>
    <w:rsid w:val="004B5DE4"/>
    <w:rsid w:val="004D28B5"/>
    <w:rsid w:val="00514126"/>
    <w:rsid w:val="007E1766"/>
    <w:rsid w:val="00921307"/>
    <w:rsid w:val="00C1400D"/>
    <w:rsid w:val="00DC7640"/>
    <w:rsid w:val="00FD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0D"/>
  </w:style>
  <w:style w:type="paragraph" w:styleId="1">
    <w:name w:val="heading 1"/>
    <w:basedOn w:val="a"/>
    <w:link w:val="10"/>
    <w:uiPriority w:val="9"/>
    <w:qFormat/>
    <w:rsid w:val="00310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0056"/>
  </w:style>
  <w:style w:type="paragraph" w:styleId="a4">
    <w:name w:val="Balloon Text"/>
    <w:basedOn w:val="a"/>
    <w:link w:val="a5"/>
    <w:uiPriority w:val="99"/>
    <w:semiHidden/>
    <w:unhideWhenUsed/>
    <w:rsid w:val="00310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2016-11-07T10:51:00Z</cp:lastPrinted>
  <dcterms:created xsi:type="dcterms:W3CDTF">2015-03-25T15:38:00Z</dcterms:created>
  <dcterms:modified xsi:type="dcterms:W3CDTF">2016-11-09T06:29:00Z</dcterms:modified>
</cp:coreProperties>
</file>