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4F" w:rsidRDefault="00856E4F" w:rsidP="006A1E11">
      <w:pPr>
        <w:rPr>
          <w:b/>
          <w:bCs/>
          <w:sz w:val="32"/>
          <w:szCs w:val="32"/>
        </w:rPr>
      </w:pPr>
      <w:bookmarkStart w:id="0" w:name="_GoBack"/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324600" cy="9677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E11" w:rsidRPr="004A734A" w:rsidRDefault="006A1E11" w:rsidP="006A1E11">
      <w:pPr>
        <w:rPr>
          <w:sz w:val="32"/>
          <w:szCs w:val="32"/>
        </w:rPr>
      </w:pPr>
      <w:r w:rsidRPr="004A734A">
        <w:rPr>
          <w:b/>
          <w:bCs/>
          <w:sz w:val="32"/>
          <w:szCs w:val="32"/>
        </w:rPr>
        <w:lastRenderedPageBreak/>
        <w:t>Пояснительная записка</w:t>
      </w:r>
    </w:p>
    <w:bookmarkEnd w:id="0"/>
    <w:p w:rsidR="006A1E11" w:rsidRPr="006A1E11" w:rsidRDefault="006A1E11" w:rsidP="006A1E11">
      <w:r w:rsidRPr="006A1E11">
        <w:rPr>
          <w:b/>
          <w:bCs/>
        </w:rPr>
        <w:t> 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6A1E11">
        <w:t xml:space="preserve">     </w:t>
      </w:r>
      <w:r w:rsidRPr="004A734A">
        <w:rPr>
          <w:rFonts w:ascii="Times New Roman" w:hAnsi="Times New Roman" w:cs="Times New Roman"/>
          <w:sz w:val="28"/>
          <w:szCs w:val="28"/>
        </w:rPr>
        <w:t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Танец обладает скрытыми резервами для развития и воспитания детей. Соединение движения, музыки и игры, одновременно влияя на ребенка, формируют  его эмоциональную сферу, координацию, музыкальность и артистичность, делают его движения естественными и красивыми. На занятиях танцами дети развивают слуховую, зрительную, мышечную память, учатся благородным манерам. Воспитанник познает многообразие танца: классического, народного, бального, современного и др. Танцевальное искусство воспитывает коммуникабельность, трудолюбие, умение добиваться цели, формирует эмоциональную культуру общения. Кроме того, оно развивает ассоциативное мышление, побуждает к творчеству.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    Необходимо продолжать развивать у дошкольников творческие способности,  заложенные природой. Музыкально-ритмическое творчество может успешно развиваться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    Существующие программы музыкально-ритмического воспитания не имеют прямого отношения к хореографии, т.е. раздел ритмические движения является лишь частью программы музыкального воспитания. Поэтому и возникла потребность создать программу по хореографии, где танцевальное искусство охватывается в широком диапазоне, тщательно отбирая из всего арсенала хореографического искусства то, что доступно детям 4-7 лет.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   Новизна настоящей программы заключается в том, что в ней интегрированы такие направления, как ритмика, хореография, музыка, пластика, сценическое движение и даются детям в игровой форме и адаптированы для дошкольников. Ее отличительными особенностями является: - активное использование игровой деятельности для организации творческого процесса – значительная часть практических занятий. Педагогическая целесообразность программы заключается в поиске новых импровизационных и игровых форм. 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      </w:t>
      </w:r>
      <w:r w:rsidRPr="004A734A">
        <w:rPr>
          <w:rFonts w:ascii="Times New Roman" w:hAnsi="Times New Roman" w:cs="Times New Roman"/>
          <w:sz w:val="28"/>
          <w:szCs w:val="28"/>
        </w:rPr>
        <w:t>Рабочая программа разработана с учетом основных принципов, требований к организации и содержанию к учебной деятельности в ДОУ, возрастных особенностях детей.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 xml:space="preserve">     Учебная программа реализуется посредством основной общеобразовательной программы «ОТ РОЖДЕНИЯ ДО ШКОЛЫ» /под ред. Н.Е. </w:t>
      </w:r>
      <w:proofErr w:type="spellStart"/>
      <w:r w:rsidRPr="004A734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Васильевой/, технологией  по ритмической пластике для детей «Ритмическая </w:t>
      </w:r>
      <w:r w:rsidRPr="004A734A">
        <w:rPr>
          <w:rFonts w:ascii="Times New Roman" w:hAnsi="Times New Roman" w:cs="Times New Roman"/>
          <w:sz w:val="28"/>
          <w:szCs w:val="28"/>
        </w:rPr>
        <w:lastRenderedPageBreak/>
        <w:t xml:space="preserve">мозаика» А.И. Бурениной, дополнительной парциальной программой по хореографии для детей дошкольного возраста «Прекрасный мир танца» О.Н. </w:t>
      </w:r>
      <w:proofErr w:type="spellStart"/>
      <w:r w:rsidRPr="004A734A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>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   Программа «ОТ РОЖДЕНИЯ ДО ШКОЛЫ» является инновационным общеобразовательным программным документом для дошкольных учреждений, подготовленных с учетом новейших достижений науки и практики отечественного и зарубежного дошкольного образования. Программа разработана в соответствии с Федеральными государственными образовательными стандартами (Приказ Министерства образования и науки Российской Федерации от 17 октября 2013г №1155</w:t>
      </w:r>
      <w:proofErr w:type="gramStart"/>
      <w:r w:rsidRPr="004A734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A734A">
        <w:rPr>
          <w:rFonts w:ascii="Times New Roman" w:hAnsi="Times New Roman" w:cs="Times New Roman"/>
          <w:sz w:val="28"/>
          <w:szCs w:val="28"/>
        </w:rPr>
        <w:t xml:space="preserve"> Также с следующими нормативными документами: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Российской Федерации»;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- Концепцией модернизации российского образования;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- Концепцией дошкольного воспитания;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- СанПиН 2.4.1.3049-13</w:t>
      </w:r>
      <w:proofErr w:type="gramStart"/>
      <w:r w:rsidRPr="004A734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 xml:space="preserve">- НРК </w:t>
      </w:r>
      <w:proofErr w:type="spellStart"/>
      <w:r w:rsidRPr="004A734A">
        <w:rPr>
          <w:rFonts w:ascii="Times New Roman" w:hAnsi="Times New Roman" w:cs="Times New Roman"/>
          <w:sz w:val="28"/>
          <w:szCs w:val="28"/>
        </w:rPr>
        <w:t>ГОСа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 xml:space="preserve"> и получением социального заказа на качественное дошкольное образование.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 </w:t>
      </w:r>
      <w:r w:rsidRPr="004A734A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 w:rsidRPr="004A734A">
        <w:rPr>
          <w:rFonts w:ascii="Times New Roman" w:hAnsi="Times New Roman" w:cs="Times New Roman"/>
          <w:sz w:val="28"/>
          <w:szCs w:val="28"/>
        </w:rPr>
        <w:t> – приобщить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посредством  хореографического искусства.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:rsidR="006A1E11" w:rsidRPr="004A734A" w:rsidRDefault="006A1E11" w:rsidP="006A1E1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Обучить детей танцевальным движениям.</w:t>
      </w:r>
    </w:p>
    <w:p w:rsidR="006A1E11" w:rsidRPr="004A734A" w:rsidRDefault="006A1E11" w:rsidP="006A1E1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Формировать умение слушать музыку, понимать ее настроение, характер, передавать их танцевальными движениями.</w:t>
      </w:r>
    </w:p>
    <w:p w:rsidR="006A1E11" w:rsidRPr="004A734A" w:rsidRDefault="006A1E11" w:rsidP="006A1E1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Формировать пластику, культуру движения, их выразительность.</w:t>
      </w:r>
    </w:p>
    <w:p w:rsidR="006A1E11" w:rsidRPr="004A734A" w:rsidRDefault="006A1E11" w:rsidP="006A1E1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Формировать умение ориентироваться в пространстве.</w:t>
      </w:r>
    </w:p>
    <w:p w:rsidR="006A1E11" w:rsidRPr="004A734A" w:rsidRDefault="006A1E11" w:rsidP="006A1E1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Формировать правильную постановку корпуса, рук, ног, головы.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6A1E11" w:rsidRPr="004A734A" w:rsidRDefault="006A1E11" w:rsidP="006A1E1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Развить у детей активность и самостоятельность, коммуникативные способности.</w:t>
      </w:r>
    </w:p>
    <w:p w:rsidR="006A1E11" w:rsidRPr="004A734A" w:rsidRDefault="006A1E11" w:rsidP="006A1E1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Формировать общую культуру личности ребенка, способность ориентироваться в современном обществе.</w:t>
      </w:r>
    </w:p>
    <w:p w:rsidR="006A1E11" w:rsidRPr="004A734A" w:rsidRDefault="006A1E11" w:rsidP="006A1E1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lastRenderedPageBreak/>
        <w:t>Формировать нравственно-эстетические отношения между детьми и взрослыми.</w:t>
      </w:r>
    </w:p>
    <w:p w:rsidR="006A1E11" w:rsidRPr="004A734A" w:rsidRDefault="006A1E11" w:rsidP="006A1E1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Создание атмосферы радости детского творчества в сотрудничестве.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6A1E11" w:rsidRPr="004A734A" w:rsidRDefault="006A1E11" w:rsidP="006A1E1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Развивать творческие способности детей.</w:t>
      </w:r>
    </w:p>
    <w:p w:rsidR="006A1E11" w:rsidRPr="004A734A" w:rsidRDefault="006A1E11" w:rsidP="006A1E1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Развить музыкальный слух и чувство ритма.</w:t>
      </w:r>
    </w:p>
    <w:p w:rsidR="006A1E11" w:rsidRPr="004A734A" w:rsidRDefault="006A1E11" w:rsidP="006A1E1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Развить воображение, фантазию.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Оздоровительные:</w:t>
      </w:r>
    </w:p>
    <w:p w:rsidR="006A1E11" w:rsidRPr="004A734A" w:rsidRDefault="004A734A" w:rsidP="006A1E1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У</w:t>
      </w:r>
      <w:r w:rsidR="006A1E11" w:rsidRPr="004A734A">
        <w:rPr>
          <w:rFonts w:ascii="Times New Roman" w:hAnsi="Times New Roman" w:cs="Times New Roman"/>
          <w:sz w:val="28"/>
          <w:szCs w:val="28"/>
        </w:rPr>
        <w:t>крепление здоровья детей.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</w:t>
      </w:r>
      <w:r w:rsidR="004A734A" w:rsidRPr="004A734A">
        <w:rPr>
          <w:rFonts w:ascii="Times New Roman" w:hAnsi="Times New Roman" w:cs="Times New Roman"/>
          <w:sz w:val="28"/>
          <w:szCs w:val="28"/>
        </w:rPr>
        <w:t>     Программа рассчитана на два</w:t>
      </w:r>
      <w:r w:rsidRPr="004A734A">
        <w:rPr>
          <w:rFonts w:ascii="Times New Roman" w:hAnsi="Times New Roman" w:cs="Times New Roman"/>
          <w:sz w:val="28"/>
          <w:szCs w:val="28"/>
        </w:rPr>
        <w:t xml:space="preserve"> года обучения и рек</w:t>
      </w:r>
      <w:r w:rsidR="004A734A" w:rsidRPr="004A734A">
        <w:rPr>
          <w:rFonts w:ascii="Times New Roman" w:hAnsi="Times New Roman" w:cs="Times New Roman"/>
          <w:sz w:val="28"/>
          <w:szCs w:val="28"/>
        </w:rPr>
        <w:t xml:space="preserve">омендуется для занятий детей с 3 до 5 лет. </w:t>
      </w:r>
      <w:r w:rsidRPr="004A734A">
        <w:rPr>
          <w:rFonts w:ascii="Times New Roman" w:hAnsi="Times New Roman" w:cs="Times New Roman"/>
          <w:sz w:val="28"/>
          <w:szCs w:val="28"/>
        </w:rPr>
        <w:t xml:space="preserve"> Рабочая программа танцевального кружка </w:t>
      </w:r>
      <w:r w:rsidR="004A734A">
        <w:rPr>
          <w:rFonts w:ascii="Times New Roman" w:hAnsi="Times New Roman" w:cs="Times New Roman"/>
          <w:sz w:val="28"/>
          <w:szCs w:val="28"/>
        </w:rPr>
        <w:t xml:space="preserve">«Горошинки» </w:t>
      </w:r>
      <w:r w:rsidRPr="004A734A">
        <w:rPr>
          <w:rFonts w:ascii="Times New Roman" w:hAnsi="Times New Roman" w:cs="Times New Roman"/>
          <w:sz w:val="28"/>
          <w:szCs w:val="28"/>
        </w:rPr>
        <w:t>предлагает проведение занятий 1 раз в неделю. Исходя из календарного года (с 1сентября по 31 мая) количество часов, отведенных для занятий танцевального кружка 36 ч.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61"/>
        <w:gridCol w:w="2678"/>
        <w:gridCol w:w="2678"/>
        <w:gridCol w:w="2678"/>
      </w:tblGrid>
      <w:tr w:rsidR="006A1E11" w:rsidRPr="004A734A" w:rsidTr="006A1E11">
        <w:tc>
          <w:tcPr>
            <w:tcW w:w="26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2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Количество в неделю</w:t>
            </w:r>
          </w:p>
        </w:tc>
        <w:tc>
          <w:tcPr>
            <w:tcW w:w="2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6A1E11" w:rsidRPr="004A734A" w:rsidTr="006A1E11">
        <w:tc>
          <w:tcPr>
            <w:tcW w:w="26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25 мин.</w:t>
            </w:r>
          </w:p>
        </w:tc>
        <w:tc>
          <w:tcPr>
            <w:tcW w:w="2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A1E11" w:rsidRPr="004A734A" w:rsidTr="006A1E11">
        <w:tc>
          <w:tcPr>
            <w:tcW w:w="26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2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E11" w:rsidRPr="004A734A" w:rsidRDefault="006A1E11" w:rsidP="006A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3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    Диагностика проводится 2 раза в год: вводная (сентябрь), итоговая (май).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музыкально-ритмическому воспитанию детей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3-4 лет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lastRenderedPageBreak/>
        <w:t>      В этом возрасте у детей появляется возможность выполнять более сложные по координации движения; возрастает способность к восприятию тонких оттенков музыкального образа, средств музыкальной выразительности.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Приоритетные задачи: </w:t>
      </w:r>
      <w:r w:rsidRPr="004A734A">
        <w:rPr>
          <w:rFonts w:ascii="Times New Roman" w:hAnsi="Times New Roman" w:cs="Times New Roman"/>
          <w:sz w:val="28"/>
          <w:szCs w:val="28"/>
        </w:rPr>
        <w:t>развитие гибкости, пластичности, мягкости движений, а также воспитание самостоятельности в исполнении, побуждение детей к творчеству.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Основное содержание</w:t>
      </w:r>
    </w:p>
    <w:p w:rsidR="006A1E11" w:rsidRPr="004A734A" w:rsidRDefault="006A1E11" w:rsidP="006A1E1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музыкальности:</w:t>
      </w:r>
    </w:p>
    <w:p w:rsidR="006A1E11" w:rsidRPr="004A734A" w:rsidRDefault="006A1E11" w:rsidP="006A1E1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воспитание интереса и любви к музыке, потребности в ее слушании, движении под музыку в свободных играх;</w:t>
      </w:r>
    </w:p>
    <w:p w:rsidR="006A1E11" w:rsidRPr="004A734A" w:rsidRDefault="006A1E11" w:rsidP="006A1E1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обогащение</w:t>
      </w:r>
      <w:r w:rsidR="001F1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34A">
        <w:rPr>
          <w:rFonts w:ascii="Times New Roman" w:hAnsi="Times New Roman" w:cs="Times New Roman"/>
          <w:sz w:val="28"/>
          <w:szCs w:val="28"/>
        </w:rPr>
        <w:t>слушательского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 xml:space="preserve"> опыта – включение разнообразных произведений для ритмических движений: народных, современных детских песен и некоторых доступных произведений изобразительного характера композиторов-классиков («Детский альбом» П.Чайковского, «Бирюльки» М. </w:t>
      </w:r>
      <w:proofErr w:type="spellStart"/>
      <w:r w:rsidRPr="004A734A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>);</w:t>
      </w:r>
    </w:p>
    <w:p w:rsidR="006A1E11" w:rsidRPr="004A734A" w:rsidRDefault="006A1E11" w:rsidP="006A1E1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умения передавать в пластике разнообразный характер музыки, различные оттенки настроения (</w:t>
      </w:r>
      <w:proofErr w:type="gramStart"/>
      <w:r w:rsidRPr="004A734A">
        <w:rPr>
          <w:rFonts w:ascii="Times New Roman" w:hAnsi="Times New Roman" w:cs="Times New Roman"/>
          <w:sz w:val="28"/>
          <w:szCs w:val="28"/>
        </w:rPr>
        <w:t>веселое-грустное</w:t>
      </w:r>
      <w:proofErr w:type="gramEnd"/>
      <w:r w:rsidRPr="004A734A">
        <w:rPr>
          <w:rFonts w:ascii="Times New Roman" w:hAnsi="Times New Roman" w:cs="Times New Roman"/>
          <w:sz w:val="28"/>
          <w:szCs w:val="28"/>
        </w:rPr>
        <w:t>, шаловливое-спокойное, радостное, торжественное, шуточное, беспокойное и т.д.);</w:t>
      </w:r>
    </w:p>
    <w:p w:rsidR="006A1E11" w:rsidRPr="004A734A" w:rsidRDefault="006A1E11" w:rsidP="006A1E1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A734A">
        <w:rPr>
          <w:rFonts w:ascii="Times New Roman" w:hAnsi="Times New Roman" w:cs="Times New Roman"/>
          <w:sz w:val="28"/>
          <w:szCs w:val="28"/>
        </w:rPr>
        <w:t>развитие умения передавать основные средства музыкальной выразительности: темп (умеренно быстрый – умеренно медленный, быстрый); динамику (громко-тихо, умеренно громко, усиление звучания и уменьшение); регистр (высокий, низкий, средний); метроритм (сильную долю, ритмическую пульсацию мелодии, сочетание восьмых и четвертных); различать 2-3 частную форму произведения, вариации с контрастными по характеру частями;</w:t>
      </w:r>
      <w:proofErr w:type="gramEnd"/>
    </w:p>
    <w:p w:rsidR="006A1E11" w:rsidRPr="004A734A" w:rsidRDefault="006A1E11" w:rsidP="006A1E1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способности различать жанр произведения (плясовая, колыбельная, марш) и выражать это самостоятельно в соответствующих движениях и в слове.</w:t>
      </w:r>
    </w:p>
    <w:p w:rsidR="006A1E11" w:rsidRPr="004A734A" w:rsidRDefault="006A1E11" w:rsidP="006A1E1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двигательных качеств и умений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способности передавать в пластике музыкальный образ, используя перечисленные ниже виды движений.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   </w:t>
      </w:r>
      <w:r w:rsidRPr="004A734A">
        <w:rPr>
          <w:rFonts w:ascii="Times New Roman" w:hAnsi="Times New Roman" w:cs="Times New Roman"/>
          <w:i/>
          <w:iCs/>
          <w:sz w:val="28"/>
          <w:szCs w:val="28"/>
        </w:rPr>
        <w:t>Основные:</w:t>
      </w:r>
    </w:p>
    <w:p w:rsidR="006A1E11" w:rsidRPr="004A734A" w:rsidRDefault="006A1E11" w:rsidP="006A1E1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A734A">
        <w:rPr>
          <w:rFonts w:ascii="Times New Roman" w:hAnsi="Times New Roman" w:cs="Times New Roman"/>
          <w:sz w:val="28"/>
          <w:szCs w:val="28"/>
        </w:rPr>
        <w:t xml:space="preserve">ходьба – бодрая, спокойная, на </w:t>
      </w:r>
      <w:proofErr w:type="spellStart"/>
      <w:r w:rsidRPr="004A734A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>, на носках, топающим шагом, вперед и назад (спиной), с высоким подниманием колена (высокий шаг) в разном темпе и ритме, ходьба на четвереньках;</w:t>
      </w:r>
      <w:proofErr w:type="gramEnd"/>
    </w:p>
    <w:p w:rsidR="006A1E11" w:rsidRPr="004A734A" w:rsidRDefault="006A1E11" w:rsidP="006A1E1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A734A">
        <w:rPr>
          <w:rFonts w:ascii="Times New Roman" w:hAnsi="Times New Roman" w:cs="Times New Roman"/>
          <w:sz w:val="28"/>
          <w:szCs w:val="28"/>
        </w:rPr>
        <w:t>бег – легкий, ритмичный, передающий различный образ («Бабочки», «Птички», «Ручейки» и т.д.), широкий («Волк»), острый (бежим по «горячему песку»);</w:t>
      </w:r>
      <w:proofErr w:type="gramEnd"/>
    </w:p>
    <w:p w:rsidR="006A1E11" w:rsidRPr="004A734A" w:rsidRDefault="006A1E11" w:rsidP="006A1E1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lastRenderedPageBreak/>
        <w:t>прыжковые движения – на двух ногах на месте, продвижением вперед, прямой галоп – «лошадки», легкие поскоки;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i/>
          <w:iCs/>
          <w:sz w:val="28"/>
          <w:szCs w:val="28"/>
        </w:rPr>
        <w:t>общеразвивающие упражнения </w:t>
      </w:r>
      <w:r w:rsidRPr="004A734A">
        <w:rPr>
          <w:rFonts w:ascii="Times New Roman" w:hAnsi="Times New Roman" w:cs="Times New Roman"/>
          <w:sz w:val="28"/>
          <w:szCs w:val="28"/>
        </w:rPr>
        <w:t xml:space="preserve">на различные группы мышц и различный характер, способ движения (упражнения на плавность движений, махи, </w:t>
      </w:r>
      <w:proofErr w:type="spellStart"/>
      <w:r w:rsidRPr="004A734A">
        <w:rPr>
          <w:rFonts w:ascii="Times New Roman" w:hAnsi="Times New Roman" w:cs="Times New Roman"/>
          <w:sz w:val="28"/>
          <w:szCs w:val="28"/>
        </w:rPr>
        <w:t>пружинность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>); упражнения на гибкость, плавность движений;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734A">
        <w:rPr>
          <w:rFonts w:ascii="Times New Roman" w:hAnsi="Times New Roman" w:cs="Times New Roman"/>
          <w:i/>
          <w:iCs/>
          <w:sz w:val="28"/>
          <w:szCs w:val="28"/>
        </w:rPr>
        <w:t>имитационные движения  </w:t>
      </w:r>
      <w:r w:rsidRPr="004A734A">
        <w:rPr>
          <w:rFonts w:ascii="Times New Roman" w:hAnsi="Times New Roman" w:cs="Times New Roman"/>
          <w:sz w:val="28"/>
          <w:szCs w:val="28"/>
        </w:rPr>
        <w:t>разнообразные образно-игровые движения, раскрывающие понятный детям образ, настроение или состояние («веселый» или «трусливый зайчик», «хитрая лиса», «усталая старушка», «бравый солдат» и т.д.).</w:t>
      </w:r>
      <w:proofErr w:type="gramEnd"/>
      <w:r w:rsidRPr="004A734A">
        <w:rPr>
          <w:rFonts w:ascii="Times New Roman" w:hAnsi="Times New Roman" w:cs="Times New Roman"/>
          <w:sz w:val="28"/>
          <w:szCs w:val="28"/>
        </w:rPr>
        <w:t xml:space="preserve"> Уметь передавать динамику настроения.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i/>
          <w:iCs/>
          <w:sz w:val="28"/>
          <w:szCs w:val="28"/>
        </w:rPr>
        <w:t>плясовые движения – </w:t>
      </w:r>
      <w:r w:rsidRPr="004A734A">
        <w:rPr>
          <w:rFonts w:ascii="Times New Roman" w:hAnsi="Times New Roman" w:cs="Times New Roman"/>
          <w:sz w:val="28"/>
          <w:szCs w:val="28"/>
        </w:rPr>
        <w:t>элементы народных плясок, доступных по координации.</w:t>
      </w:r>
    </w:p>
    <w:p w:rsidR="006A1E11" w:rsidRPr="004A734A" w:rsidRDefault="006A1E11" w:rsidP="006A1E1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умений ориентироваться в пространстве: </w:t>
      </w:r>
      <w:r w:rsidRPr="004A734A">
        <w:rPr>
          <w:rFonts w:ascii="Times New Roman" w:hAnsi="Times New Roman" w:cs="Times New Roman"/>
          <w:sz w:val="28"/>
          <w:szCs w:val="28"/>
        </w:rPr>
        <w:t>самостоятельно находить свободное место в зале, перестраиваться в круг, становится в пары и друг за другом, строится в шеренгу и колонну, в несколько кругов.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6A1E11" w:rsidRPr="004A734A" w:rsidRDefault="006A1E11" w:rsidP="006A1E1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творческих способностей:</w:t>
      </w:r>
    </w:p>
    <w:p w:rsidR="006A1E11" w:rsidRPr="004A734A" w:rsidRDefault="006A1E11" w:rsidP="006A1E11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воспитание потребности к самовыражению в движении под музыку;</w:t>
      </w:r>
    </w:p>
    <w:p w:rsidR="006A1E11" w:rsidRPr="004A734A" w:rsidRDefault="006A1E11" w:rsidP="006A1E11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формирование умений исполнять знакомые движения в различных игровых ситуациях, под другую музыку;</w:t>
      </w:r>
    </w:p>
    <w:p w:rsidR="006A1E11" w:rsidRPr="004A734A" w:rsidRDefault="006A1E11" w:rsidP="006A1E11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воображения, фантазии, умения самостоятельно находить свои, оригинальные движения, подбирать слова, характеризующие музыку и пластический образ.</w:t>
      </w:r>
    </w:p>
    <w:p w:rsidR="006A1E11" w:rsidRPr="004A734A" w:rsidRDefault="006A1E11" w:rsidP="006A1E11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и тренировка психических процессов:</w:t>
      </w:r>
    </w:p>
    <w:p w:rsidR="006A1E11" w:rsidRPr="004A734A" w:rsidRDefault="006A1E11" w:rsidP="006A1E11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умения самостоятельно начинать и заканчивать движение вместе с музыкой – развитие слухового внимания, способность координировать слуховое представление и двигательную реакцию;</w:t>
      </w:r>
    </w:p>
    <w:p w:rsidR="006A1E11" w:rsidRPr="004A734A" w:rsidRDefault="006A1E11" w:rsidP="006A1E11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умения выражать эмоции в мимике и пантомимике – радость, грусть, страх, удивление, обида и т.д.;</w:t>
      </w:r>
    </w:p>
    <w:p w:rsidR="006A1E11" w:rsidRPr="004A734A" w:rsidRDefault="006A1E11" w:rsidP="006A1E11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тренировка подвижности (лабильности) нервных процессов на основе движения в различных темпах и ритмах;</w:t>
      </w:r>
    </w:p>
    <w:p w:rsidR="006A1E11" w:rsidRPr="004A734A" w:rsidRDefault="006A1E11" w:rsidP="006A1E11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A734A">
        <w:rPr>
          <w:rFonts w:ascii="Times New Roman" w:hAnsi="Times New Roman" w:cs="Times New Roman"/>
          <w:sz w:val="28"/>
          <w:szCs w:val="28"/>
        </w:rPr>
        <w:t>развитие восприятия, произвольного внимания, воли, всех видов памяти (слуховой, зрительной, двигательной), мышления, речи – в умении выразить свое восприятие в движениях, а также рисунках, в словесном описании.</w:t>
      </w:r>
      <w:proofErr w:type="gramEnd"/>
    </w:p>
    <w:p w:rsidR="006A1E11" w:rsidRPr="004A734A" w:rsidRDefault="006A1E11" w:rsidP="006A1E11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нравственно – коммуникативных качеств личности:</w:t>
      </w:r>
    </w:p>
    <w:p w:rsidR="006A1E11" w:rsidRPr="004A734A" w:rsidRDefault="006A1E11" w:rsidP="006A1E1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lastRenderedPageBreak/>
        <w:t>воспитание умения сочувствовать, сопереживать, воспринимая музыкальный образ, настроение, объясняя свои чувства словами и выражая их в пластике;</w:t>
      </w:r>
    </w:p>
    <w:p w:rsidR="006A1E11" w:rsidRPr="004A734A" w:rsidRDefault="006A1E11" w:rsidP="006A1E1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формирование чувства такта;</w:t>
      </w:r>
    </w:p>
    <w:p w:rsidR="006A1E11" w:rsidRPr="004A734A" w:rsidRDefault="006A1E11" w:rsidP="006A1E1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воспитание культурных привычек в процессе группового общения с детьми и взрослыми, привычки выполнять необходимые правила самостоятельно: пропускать старших впереди себя, мальчикам уметь пригласить девочку на танец и затем проводить ее на место, извиниться, если произошло нечаянное столкновение и т.д.</w:t>
      </w: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     Показателем уровня развития </w:t>
      </w:r>
      <w:r w:rsidRPr="004A734A">
        <w:rPr>
          <w:rFonts w:ascii="Times New Roman" w:hAnsi="Times New Roman" w:cs="Times New Roman"/>
          <w:sz w:val="28"/>
          <w:szCs w:val="28"/>
        </w:rPr>
        <w:t>является не только выразительность и непосредственность движений под музыку, но и умение точно координировать движения с основными средствами музыкальной выразительности, способность к запоминанию и самостоятельному исполнению композиций, использование разнообразных видов движений в импровизации под музыку.</w:t>
      </w:r>
    </w:p>
    <w:p w:rsidR="004A734A" w:rsidRPr="004A734A" w:rsidRDefault="004A734A" w:rsidP="004A73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4 – 5 лет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    В этом возрасте ребенок – дошкольник достигает кульминации в развитии движений, которая выражается в особой грации, легкости и изяществе. У детей резко возрастает способность к исполнению разнообразных и сложных по координации движений – из области хореографии, гимнастики. Это дает возможность подбирать для работы с детьми более сложный репертуар, в основе которого не только народная музыка, детские песни, но и некоторые классические произведения.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Приоритетные задачи: </w:t>
      </w:r>
      <w:r w:rsidRPr="004A734A">
        <w:rPr>
          <w:rFonts w:ascii="Times New Roman" w:hAnsi="Times New Roman" w:cs="Times New Roman"/>
          <w:sz w:val="28"/>
          <w:szCs w:val="28"/>
        </w:rPr>
        <w:t>развитие способности к выразительному, одухотворенному исполнению движений, умения импровизировать под незнакомую музыку, формирование адекватной оценки и самооценки.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Основное содержание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</w:t>
      </w:r>
    </w:p>
    <w:p w:rsidR="004A734A" w:rsidRPr="004A734A" w:rsidRDefault="004A734A" w:rsidP="004A734A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музыкальности:</w:t>
      </w:r>
    </w:p>
    <w:p w:rsidR="004A734A" w:rsidRPr="004A734A" w:rsidRDefault="004A734A" w:rsidP="004A734A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воспитание интереса и любви к музыке, потребности слушать знакомые и новые музыкальные произведения, двигаться под музыку, узнавать, что это за произведения и кто их написал;</w:t>
      </w:r>
    </w:p>
    <w:p w:rsidR="004A734A" w:rsidRPr="004A734A" w:rsidRDefault="004A734A" w:rsidP="004A734A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A734A">
        <w:rPr>
          <w:rFonts w:ascii="Times New Roman" w:hAnsi="Times New Roman" w:cs="Times New Roman"/>
          <w:sz w:val="28"/>
          <w:szCs w:val="28"/>
        </w:rPr>
        <w:t>обогащениеслушательского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 xml:space="preserve"> опыта разнообразными по стилю и жанру музыкальными сочинениями;</w:t>
      </w:r>
    </w:p>
    <w:p w:rsidR="004A734A" w:rsidRPr="004A734A" w:rsidRDefault="004A734A" w:rsidP="004A734A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умения выражать в движении характер музыки и ее настроение, передавая как контрасты, так и оттенки настроений в звучании;</w:t>
      </w:r>
    </w:p>
    <w:p w:rsidR="004A734A" w:rsidRPr="004A734A" w:rsidRDefault="004A734A" w:rsidP="004A734A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A734A">
        <w:rPr>
          <w:rFonts w:ascii="Times New Roman" w:hAnsi="Times New Roman" w:cs="Times New Roman"/>
          <w:sz w:val="28"/>
          <w:szCs w:val="28"/>
        </w:rPr>
        <w:t xml:space="preserve">развитие умения передавать основные средства музыкальной выразительности: темп – разнообразный, а также ускорения и замедления; динамику (усиление и уменьшение звучания, разнообразие динамических оттенков); регистр </w:t>
      </w:r>
      <w:r w:rsidRPr="004A734A">
        <w:rPr>
          <w:rFonts w:ascii="Times New Roman" w:hAnsi="Times New Roman" w:cs="Times New Roman"/>
          <w:sz w:val="28"/>
          <w:szCs w:val="28"/>
        </w:rPr>
        <w:lastRenderedPageBreak/>
        <w:t>(высокий, низкий, средний); метроритм (разнообразный, в том числе и синкопы); различать 2-3 частную форму произведения (с малоконтрастными по характеру частями), а также вариации, рондо;</w:t>
      </w:r>
      <w:proofErr w:type="gramEnd"/>
    </w:p>
    <w:p w:rsidR="004A734A" w:rsidRPr="004A734A" w:rsidRDefault="004A734A" w:rsidP="004A734A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 xml:space="preserve">развитие способности различать жанр произведения – плясовая (вальс, полька, старинный и современный танец); песня </w:t>
      </w:r>
      <w:proofErr w:type="gramStart"/>
      <w:r w:rsidRPr="004A734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A734A">
        <w:rPr>
          <w:rFonts w:ascii="Times New Roman" w:hAnsi="Times New Roman" w:cs="Times New Roman"/>
          <w:sz w:val="28"/>
          <w:szCs w:val="28"/>
        </w:rPr>
        <w:t>песня-марш, песня-танец и др.), марш, разный по характеру, и выражать это в соответствующих движениях.</w:t>
      </w:r>
    </w:p>
    <w:p w:rsidR="004A734A" w:rsidRPr="004A734A" w:rsidRDefault="004A734A" w:rsidP="004A734A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</w:p>
    <w:p w:rsidR="004A734A" w:rsidRPr="004A734A" w:rsidRDefault="004A734A" w:rsidP="004A734A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двигательных качеств и умений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способности передавать в пластике музыкальный образ, используя перечисленные ниже виды движений.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   </w:t>
      </w:r>
      <w:r w:rsidRPr="004A734A">
        <w:rPr>
          <w:rFonts w:ascii="Times New Roman" w:hAnsi="Times New Roman" w:cs="Times New Roman"/>
          <w:i/>
          <w:iCs/>
          <w:sz w:val="28"/>
          <w:szCs w:val="28"/>
        </w:rPr>
        <w:t>Основные:</w:t>
      </w:r>
    </w:p>
    <w:p w:rsidR="004A734A" w:rsidRPr="004A734A" w:rsidRDefault="004A734A" w:rsidP="004A734A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A734A">
        <w:rPr>
          <w:rFonts w:ascii="Times New Roman" w:hAnsi="Times New Roman" w:cs="Times New Roman"/>
          <w:sz w:val="28"/>
          <w:szCs w:val="28"/>
        </w:rPr>
        <w:t xml:space="preserve">ходьба – бодрая, спокойная, на </w:t>
      </w:r>
      <w:proofErr w:type="spellStart"/>
      <w:r w:rsidRPr="004A734A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>, на носках, на пятках, пружинящим, топающим шагом, « с каблучка», вперед и назад (спиной), с высоким подниманием колена (высокий шаг), ходьба на четвереньках, «гусиным» шагом, с ускорением замедлением;</w:t>
      </w:r>
      <w:proofErr w:type="gramEnd"/>
    </w:p>
    <w:p w:rsidR="004A734A" w:rsidRPr="004A734A" w:rsidRDefault="004A734A" w:rsidP="004A734A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A734A">
        <w:rPr>
          <w:rFonts w:ascii="Times New Roman" w:hAnsi="Times New Roman" w:cs="Times New Roman"/>
          <w:sz w:val="28"/>
          <w:szCs w:val="28"/>
        </w:rPr>
        <w:t>бег – легкий, ритмичный, передающий различный образ, а также высокий, широкий, острый, пружинящий бег;</w:t>
      </w:r>
      <w:proofErr w:type="gramEnd"/>
    </w:p>
    <w:p w:rsidR="004A734A" w:rsidRPr="004A734A" w:rsidRDefault="004A734A" w:rsidP="004A734A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A734A">
        <w:rPr>
          <w:rFonts w:ascii="Times New Roman" w:hAnsi="Times New Roman" w:cs="Times New Roman"/>
          <w:sz w:val="28"/>
          <w:szCs w:val="28"/>
        </w:rPr>
        <w:t>прыжковые движения – на одной, на двух ногах на месте и с различными вариациями, с продвижением вперед, различные виды галопа (прямой галоп, боковой галоп), поскок «легкий» и «сильный» и др.;</w:t>
      </w:r>
      <w:proofErr w:type="gramEnd"/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i/>
          <w:iCs/>
          <w:sz w:val="28"/>
          <w:szCs w:val="28"/>
        </w:rPr>
        <w:t>общеразвивающие упражнения -  </w:t>
      </w:r>
      <w:r w:rsidRPr="004A734A">
        <w:rPr>
          <w:rFonts w:ascii="Times New Roman" w:hAnsi="Times New Roman" w:cs="Times New Roman"/>
          <w:sz w:val="28"/>
          <w:szCs w:val="28"/>
        </w:rPr>
        <w:t xml:space="preserve">на различные группы мышц и различный характер, способ движения (упражнения на плавность движений, махи, </w:t>
      </w:r>
      <w:proofErr w:type="spellStart"/>
      <w:r w:rsidRPr="004A734A">
        <w:rPr>
          <w:rFonts w:ascii="Times New Roman" w:hAnsi="Times New Roman" w:cs="Times New Roman"/>
          <w:sz w:val="28"/>
          <w:szCs w:val="28"/>
        </w:rPr>
        <w:t>пружинность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>); упражнения на развитие гибкости и пластичности, точности и ловкости движений, координации рук и ног;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i/>
          <w:iCs/>
          <w:sz w:val="28"/>
          <w:szCs w:val="28"/>
        </w:rPr>
        <w:t>имитационные движения -  </w:t>
      </w:r>
      <w:r w:rsidRPr="004A734A">
        <w:rPr>
          <w:rFonts w:ascii="Times New Roman" w:hAnsi="Times New Roman" w:cs="Times New Roman"/>
          <w:sz w:val="28"/>
          <w:szCs w:val="28"/>
        </w:rPr>
        <w:t>различные образно-игровые движения, раскрывающие понятный детям образ, настроение или состояние, динамику настроений, а также ощущения тяжести или легкости, разной среды – «в воде», «в воздухе» и т.д.);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i/>
          <w:iCs/>
          <w:sz w:val="28"/>
          <w:szCs w:val="28"/>
        </w:rPr>
        <w:t>плясовые движения – </w:t>
      </w:r>
      <w:r w:rsidRPr="004A734A">
        <w:rPr>
          <w:rFonts w:ascii="Times New Roman" w:hAnsi="Times New Roman" w:cs="Times New Roman"/>
          <w:sz w:val="28"/>
          <w:szCs w:val="28"/>
        </w:rPr>
        <w:t xml:space="preserve">элементы народных плясок и детского бального танца, доступные по координации, танцевальные упражнения, включающие асимметрию из современных </w:t>
      </w:r>
      <w:proofErr w:type="gramStart"/>
      <w:r w:rsidRPr="004A734A">
        <w:rPr>
          <w:rFonts w:ascii="Times New Roman" w:hAnsi="Times New Roman" w:cs="Times New Roman"/>
          <w:sz w:val="28"/>
          <w:szCs w:val="28"/>
        </w:rPr>
        <w:t>ритмических танцев</w:t>
      </w:r>
      <w:proofErr w:type="gramEnd"/>
      <w:r w:rsidRPr="004A734A">
        <w:rPr>
          <w:rFonts w:ascii="Times New Roman" w:hAnsi="Times New Roman" w:cs="Times New Roman"/>
          <w:sz w:val="28"/>
          <w:szCs w:val="28"/>
        </w:rPr>
        <w:t>, а также разнонаправленные движения для рук и ног, сложные циклические виды движений: шаг польки, переменный шаг, шаг с притопом и др.</w:t>
      </w:r>
    </w:p>
    <w:p w:rsidR="004A734A" w:rsidRPr="004A734A" w:rsidRDefault="004A734A" w:rsidP="004A734A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умений ориентироваться в пространстве: </w:t>
      </w:r>
      <w:r w:rsidRPr="004A734A">
        <w:rPr>
          <w:rFonts w:ascii="Times New Roman" w:hAnsi="Times New Roman" w:cs="Times New Roman"/>
          <w:sz w:val="28"/>
          <w:szCs w:val="28"/>
        </w:rPr>
        <w:t xml:space="preserve">самостоятельно находить свободное место в зале, перестраиваться в круг, становится в пары и друг за другом, в несколько кругов, в шеренги, колонны, самостоятельно </w:t>
      </w:r>
      <w:r w:rsidRPr="004A734A">
        <w:rPr>
          <w:rFonts w:ascii="Times New Roman" w:hAnsi="Times New Roman" w:cs="Times New Roman"/>
          <w:sz w:val="28"/>
          <w:szCs w:val="28"/>
        </w:rPr>
        <w:lastRenderedPageBreak/>
        <w:t>выполнять перестроения на основе танцевальных композиций («змейка», «</w:t>
      </w:r>
      <w:proofErr w:type="spellStart"/>
      <w:r w:rsidRPr="004A734A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4A734A">
        <w:rPr>
          <w:rFonts w:ascii="Times New Roman" w:hAnsi="Times New Roman" w:cs="Times New Roman"/>
          <w:sz w:val="28"/>
          <w:szCs w:val="28"/>
        </w:rPr>
        <w:t>», «спираль» и др.).</w:t>
      </w:r>
    </w:p>
    <w:p w:rsidR="004A734A" w:rsidRPr="004A734A" w:rsidRDefault="004A734A" w:rsidP="004A734A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творческих способностей:</w:t>
      </w:r>
    </w:p>
    <w:p w:rsidR="004A734A" w:rsidRPr="004A734A" w:rsidRDefault="004A734A" w:rsidP="004A734A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умений сочинять несложные плясовые движения и их комбинации;</w:t>
      </w:r>
    </w:p>
    <w:p w:rsidR="004A734A" w:rsidRPr="004A734A" w:rsidRDefault="004A734A" w:rsidP="004A734A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формирование умений исполнять знакомые движения в различных игровых ситуациях, под другую музыку, импровизировать в драматизации, самостоятельно создавая пластический образ;</w:t>
      </w:r>
    </w:p>
    <w:p w:rsidR="004A734A" w:rsidRDefault="004A734A" w:rsidP="004A734A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воображения, фантазии, умения находить свои, оригинальные движения для выражения характера музыки, умение оценивать свои творческие проявления и давать оценку другим детям.</w:t>
      </w:r>
    </w:p>
    <w:p w:rsid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</w:p>
    <w:p w:rsid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</w:p>
    <w:p w:rsidR="004A734A" w:rsidRPr="004A734A" w:rsidRDefault="004A734A" w:rsidP="004A734A">
      <w:pPr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и тренировка психических процессов:</w:t>
      </w:r>
    </w:p>
    <w:p w:rsidR="004A734A" w:rsidRPr="004A734A" w:rsidRDefault="004A734A" w:rsidP="004A734A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тренировка подвижности (лабильности) нервных процессов – умение изменять движения в соответствии с различным темпом, ритмом и формой музыкального произведения – по фразам;</w:t>
      </w:r>
    </w:p>
    <w:p w:rsidR="004A734A" w:rsidRPr="004A734A" w:rsidRDefault="004A734A" w:rsidP="004A734A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A734A">
        <w:rPr>
          <w:rFonts w:ascii="Times New Roman" w:hAnsi="Times New Roman" w:cs="Times New Roman"/>
          <w:sz w:val="28"/>
          <w:szCs w:val="28"/>
        </w:rPr>
        <w:t>развитие восприятия, внимания, воли, памяти, мышления – на основе усложнения заданий (увеличение объема движений, продолжительности звучания музыки, разнообразия сочетаний упражнений и т.д.;</w:t>
      </w:r>
      <w:proofErr w:type="gramEnd"/>
    </w:p>
    <w:p w:rsidR="004A734A" w:rsidRPr="004A734A" w:rsidRDefault="004A734A" w:rsidP="004A734A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развитие умения выражать различные эмоции в мимике и пантомимике: радость, грусть, страх, тревога, и т.д., разнообразные по характеру настроения, например: «Рыбки легко и свободно резвятся в воде».</w:t>
      </w:r>
    </w:p>
    <w:p w:rsidR="004A734A" w:rsidRPr="004A734A" w:rsidRDefault="004A734A" w:rsidP="004A734A">
      <w:pPr>
        <w:numPr>
          <w:ilvl w:val="1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Развитие нравственно – коммуникативных качеств личности:</w:t>
      </w:r>
    </w:p>
    <w:p w:rsidR="004A734A" w:rsidRPr="004A734A" w:rsidRDefault="004A734A" w:rsidP="004A734A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воспитание умения сочувствовать, сопереживать другим людям и животным, игровым персонажам;</w:t>
      </w:r>
    </w:p>
    <w:p w:rsidR="004A734A" w:rsidRPr="004A734A" w:rsidRDefault="004A734A" w:rsidP="004A734A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воспитание потребности научить младших детей тем упражнениям, которые уже освоены; умение проводить совместные игры-занятия с младшими детьми;</w:t>
      </w:r>
    </w:p>
    <w:p w:rsidR="004A734A" w:rsidRPr="004A734A" w:rsidRDefault="004A734A" w:rsidP="004A734A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воспитание чувства такта, умения вести себя в группе во время занятий (находить себе место, не толкаясь; не шуметь в помещении во время самостоятельных игр);</w:t>
      </w:r>
    </w:p>
    <w:p w:rsidR="004A734A" w:rsidRDefault="004A734A" w:rsidP="004A734A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 xml:space="preserve">воспитание культурных привычек в процессе группового общения с детьми и взрослыми, выполнять вес правила без подсказки взрослого: пропускать старших впереди себя, мальчикам уметь пригласить девочку на танец и затем </w:t>
      </w:r>
      <w:r w:rsidRPr="004A734A">
        <w:rPr>
          <w:rFonts w:ascii="Times New Roman" w:hAnsi="Times New Roman" w:cs="Times New Roman"/>
          <w:sz w:val="28"/>
          <w:szCs w:val="28"/>
        </w:rPr>
        <w:lastRenderedPageBreak/>
        <w:t>проводить ее на место, извинится, если произошло нечаянное столкновение и т.д.</w:t>
      </w:r>
    </w:p>
    <w:p w:rsidR="004A734A" w:rsidRPr="004A734A" w:rsidRDefault="004A734A" w:rsidP="004A734A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     Показатели уровня развития детей:</w:t>
      </w:r>
    </w:p>
    <w:p w:rsidR="004A734A" w:rsidRPr="004A734A" w:rsidRDefault="004A734A" w:rsidP="004A734A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выразительность исполнения движений под музыку;</w:t>
      </w:r>
    </w:p>
    <w:p w:rsidR="004A734A" w:rsidRPr="004A734A" w:rsidRDefault="004A734A" w:rsidP="004A734A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умение самостоятельно отображать в движении основные средства музыкальной выразительности;</w:t>
      </w:r>
    </w:p>
    <w:p w:rsidR="004A734A" w:rsidRPr="004A734A" w:rsidRDefault="004A734A" w:rsidP="004A734A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освоение большого объема разнообразных композиций и отдельных видов движений;</w:t>
      </w:r>
    </w:p>
    <w:p w:rsidR="004A734A" w:rsidRPr="004A734A" w:rsidRDefault="004A734A" w:rsidP="004A734A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умение передавать свой опыт младшим, организовать игровое общение с другими детьми;</w:t>
      </w:r>
    </w:p>
    <w:p w:rsidR="004A734A" w:rsidRPr="004A734A" w:rsidRDefault="004A734A" w:rsidP="004A734A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способность к импровизации с использованием оригинальных и разнообразных движений;</w:t>
      </w:r>
    </w:p>
    <w:p w:rsidR="004A734A" w:rsidRPr="004A734A" w:rsidRDefault="004A734A" w:rsidP="004A734A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точность и правильность исполнения движений в танцевальных и гимнастических композициях.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способы их проверки.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           В соответствии с поставленными целями и задачами образовательной программы  х</w:t>
      </w:r>
      <w:r>
        <w:rPr>
          <w:rFonts w:ascii="Times New Roman" w:hAnsi="Times New Roman" w:cs="Times New Roman"/>
          <w:sz w:val="28"/>
          <w:szCs w:val="28"/>
        </w:rPr>
        <w:t>ореографической студии «Горошинки</w:t>
      </w:r>
      <w:r w:rsidRPr="004A734A">
        <w:rPr>
          <w:rFonts w:ascii="Times New Roman" w:hAnsi="Times New Roman" w:cs="Times New Roman"/>
          <w:sz w:val="28"/>
          <w:szCs w:val="28"/>
        </w:rPr>
        <w:t>» после освоения  содержания программы ожидаются следующие результаты.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Воспитанник</w:t>
      </w:r>
      <w:r w:rsidRPr="004A734A">
        <w:rPr>
          <w:rFonts w:ascii="Times New Roman" w:hAnsi="Times New Roman" w:cs="Times New Roman"/>
          <w:b/>
          <w:bCs/>
          <w:sz w:val="28"/>
          <w:szCs w:val="28"/>
        </w:rPr>
        <w:t xml:space="preserve"> будет знать:</w:t>
      </w:r>
    </w:p>
    <w:p w:rsidR="004A734A" w:rsidRPr="004A734A" w:rsidRDefault="004A734A" w:rsidP="004A734A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музыкальные размеры, темп и характер музыки;</w:t>
      </w:r>
    </w:p>
    <w:p w:rsidR="004A734A" w:rsidRPr="004A734A" w:rsidRDefault="004A734A" w:rsidP="004A734A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хореографические названия изученных элементов;</w:t>
      </w:r>
    </w:p>
    <w:p w:rsidR="004A734A" w:rsidRPr="004A734A" w:rsidRDefault="004A734A" w:rsidP="004A734A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требования к внешнему виду на занятиях;</w:t>
      </w:r>
    </w:p>
    <w:p w:rsidR="004A734A" w:rsidRPr="004A734A" w:rsidRDefault="004A734A" w:rsidP="004A734A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знать позиции ног.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Воспитанник будет уметь:</w:t>
      </w:r>
    </w:p>
    <w:p w:rsidR="004A734A" w:rsidRPr="004A734A" w:rsidRDefault="004A734A" w:rsidP="004A734A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воспроизводить заданный ритмический рисунок хлопками;</w:t>
      </w:r>
    </w:p>
    <w:p w:rsidR="004A734A" w:rsidRPr="004A734A" w:rsidRDefault="004A734A" w:rsidP="004A734A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владеть корпусом во время исполнения движений;</w:t>
      </w:r>
    </w:p>
    <w:p w:rsidR="004A734A" w:rsidRPr="004A734A" w:rsidRDefault="004A734A" w:rsidP="004A734A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ориентироваться в пространстве;</w:t>
      </w:r>
    </w:p>
    <w:p w:rsidR="004A734A" w:rsidRPr="004A734A" w:rsidRDefault="004A734A" w:rsidP="004A734A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координировать свои движения;</w:t>
      </w:r>
    </w:p>
    <w:p w:rsidR="004A734A" w:rsidRPr="004A734A" w:rsidRDefault="004A734A" w:rsidP="004A734A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исполнять хореографический этюд в группе.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lastRenderedPageBreak/>
        <w:t>Итоговое занятие проводится в форме концерта. Концерт является основной и конечной формой контроля знаний, умений, навыков и творческой самореализации учащихся.</w:t>
      </w:r>
    </w:p>
    <w:p w:rsidR="004A734A" w:rsidRPr="004A734A" w:rsidRDefault="004A734A" w:rsidP="004A734A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A734A" w:rsidRPr="004A734A" w:rsidRDefault="004A734A" w:rsidP="006A1E11">
      <w:pPr>
        <w:rPr>
          <w:rFonts w:ascii="Times New Roman" w:hAnsi="Times New Roman" w:cs="Times New Roman"/>
          <w:sz w:val="28"/>
          <w:szCs w:val="28"/>
        </w:rPr>
      </w:pPr>
    </w:p>
    <w:p w:rsidR="006A1E11" w:rsidRPr="004A734A" w:rsidRDefault="006A1E11" w:rsidP="006A1E11">
      <w:pPr>
        <w:rPr>
          <w:rFonts w:ascii="Times New Roman" w:hAnsi="Times New Roman" w:cs="Times New Roman"/>
          <w:sz w:val="28"/>
          <w:szCs w:val="28"/>
        </w:rPr>
      </w:pPr>
      <w:r w:rsidRPr="004A734A">
        <w:rPr>
          <w:rFonts w:ascii="Times New Roman" w:hAnsi="Times New Roman" w:cs="Times New Roman"/>
          <w:sz w:val="28"/>
          <w:szCs w:val="28"/>
        </w:rPr>
        <w:t> </w:t>
      </w:r>
    </w:p>
    <w:p w:rsidR="00EA1DC3" w:rsidRPr="004A734A" w:rsidRDefault="00EA1DC3">
      <w:pPr>
        <w:rPr>
          <w:rFonts w:ascii="Times New Roman" w:hAnsi="Times New Roman" w:cs="Times New Roman"/>
          <w:sz w:val="28"/>
          <w:szCs w:val="28"/>
        </w:rPr>
      </w:pPr>
    </w:p>
    <w:sectPr w:rsidR="00EA1DC3" w:rsidRPr="004A734A" w:rsidSect="00856E4F">
      <w:pgSz w:w="11906" w:h="16838"/>
      <w:pgMar w:top="1134" w:right="850" w:bottom="1134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66C1"/>
    <w:multiLevelType w:val="multilevel"/>
    <w:tmpl w:val="938C0D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D489D"/>
    <w:multiLevelType w:val="multilevel"/>
    <w:tmpl w:val="02D2AA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B6AD9"/>
    <w:multiLevelType w:val="multilevel"/>
    <w:tmpl w:val="8D6A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34887"/>
    <w:multiLevelType w:val="multilevel"/>
    <w:tmpl w:val="3CAA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E08D9"/>
    <w:multiLevelType w:val="multilevel"/>
    <w:tmpl w:val="256AB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935F7"/>
    <w:multiLevelType w:val="multilevel"/>
    <w:tmpl w:val="117E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A2E7F"/>
    <w:multiLevelType w:val="multilevel"/>
    <w:tmpl w:val="D764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60DE1"/>
    <w:multiLevelType w:val="multilevel"/>
    <w:tmpl w:val="35DEF3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8B19BF"/>
    <w:multiLevelType w:val="multilevel"/>
    <w:tmpl w:val="DC04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297334"/>
    <w:multiLevelType w:val="multilevel"/>
    <w:tmpl w:val="C902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CF19CD"/>
    <w:multiLevelType w:val="multilevel"/>
    <w:tmpl w:val="FF54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441202"/>
    <w:multiLevelType w:val="multilevel"/>
    <w:tmpl w:val="FF12E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E9388C"/>
    <w:multiLevelType w:val="multilevel"/>
    <w:tmpl w:val="3B50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BC581F"/>
    <w:multiLevelType w:val="multilevel"/>
    <w:tmpl w:val="BA748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374C00"/>
    <w:multiLevelType w:val="multilevel"/>
    <w:tmpl w:val="D944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ED545D"/>
    <w:multiLevelType w:val="multilevel"/>
    <w:tmpl w:val="89925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01564E"/>
    <w:multiLevelType w:val="multilevel"/>
    <w:tmpl w:val="81B8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EE3B2C"/>
    <w:multiLevelType w:val="multilevel"/>
    <w:tmpl w:val="8A8A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8154D2"/>
    <w:multiLevelType w:val="multilevel"/>
    <w:tmpl w:val="8A5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CF5CCB"/>
    <w:multiLevelType w:val="multilevel"/>
    <w:tmpl w:val="4FF2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1128DB"/>
    <w:multiLevelType w:val="multilevel"/>
    <w:tmpl w:val="3A006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6847FC"/>
    <w:multiLevelType w:val="multilevel"/>
    <w:tmpl w:val="BB58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13477B"/>
    <w:multiLevelType w:val="multilevel"/>
    <w:tmpl w:val="EF18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6"/>
  </w:num>
  <w:num w:numId="3">
    <w:abstractNumId w:val="9"/>
  </w:num>
  <w:num w:numId="4">
    <w:abstractNumId w:val="19"/>
  </w:num>
  <w:num w:numId="5">
    <w:abstractNumId w:val="13"/>
  </w:num>
  <w:num w:numId="6">
    <w:abstractNumId w:val="17"/>
  </w:num>
  <w:num w:numId="7">
    <w:abstractNumId w:val="20"/>
  </w:num>
  <w:num w:numId="8">
    <w:abstractNumId w:val="10"/>
  </w:num>
  <w:num w:numId="9">
    <w:abstractNumId w:val="1"/>
  </w:num>
  <w:num w:numId="10">
    <w:abstractNumId w:val="15"/>
  </w:num>
  <w:num w:numId="11">
    <w:abstractNumId w:val="14"/>
  </w:num>
  <w:num w:numId="12">
    <w:abstractNumId w:val="7"/>
  </w:num>
  <w:num w:numId="13">
    <w:abstractNumId w:val="8"/>
  </w:num>
  <w:num w:numId="14">
    <w:abstractNumId w:val="0"/>
  </w:num>
  <w:num w:numId="15">
    <w:abstractNumId w:val="22"/>
  </w:num>
  <w:num w:numId="16">
    <w:abstractNumId w:val="11"/>
  </w:num>
  <w:num w:numId="17">
    <w:abstractNumId w:val="3"/>
  </w:num>
  <w:num w:numId="18">
    <w:abstractNumId w:val="5"/>
  </w:num>
  <w:num w:numId="19">
    <w:abstractNumId w:val="4"/>
  </w:num>
  <w:num w:numId="20">
    <w:abstractNumId w:val="18"/>
  </w:num>
  <w:num w:numId="21">
    <w:abstractNumId w:val="18"/>
    <w:lvlOverride w:ilvl="0"/>
    <w:lvlOverride w:ilvl="1">
      <w:startOverride w:val="6"/>
    </w:lvlOverride>
  </w:num>
  <w:num w:numId="22">
    <w:abstractNumId w:val="16"/>
  </w:num>
  <w:num w:numId="23">
    <w:abstractNumId w:val="2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A9A"/>
    <w:rsid w:val="001F1587"/>
    <w:rsid w:val="004A734A"/>
    <w:rsid w:val="006A1E11"/>
    <w:rsid w:val="00821262"/>
    <w:rsid w:val="00856E4F"/>
    <w:rsid w:val="00AE7A9A"/>
    <w:rsid w:val="00CE5A35"/>
    <w:rsid w:val="00D67123"/>
    <w:rsid w:val="00EA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7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2474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Dinislam</dc:creator>
  <cp:keywords/>
  <dc:description/>
  <cp:lastModifiedBy>user</cp:lastModifiedBy>
  <cp:revision>7</cp:revision>
  <cp:lastPrinted>2016-09-17T13:00:00Z</cp:lastPrinted>
  <dcterms:created xsi:type="dcterms:W3CDTF">2016-09-17T12:47:00Z</dcterms:created>
  <dcterms:modified xsi:type="dcterms:W3CDTF">2016-10-06T08:39:00Z</dcterms:modified>
</cp:coreProperties>
</file>